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9835" w14:textId="5BA2BB0E" w:rsidR="00F70748" w:rsidRDefault="008B73DE" w:rsidP="00F7074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>
        <w:rPr>
          <w:rFonts w:ascii="Unistra A" w:hAnsi="Unistra A" w:cs="Arial"/>
          <w:b/>
          <w:bCs/>
          <w:sz w:val="24"/>
          <w:szCs w:val="24"/>
        </w:rPr>
        <w:t xml:space="preserve">Italien </w:t>
      </w:r>
      <w:r w:rsidR="00F70748" w:rsidRPr="00453CF8">
        <w:rPr>
          <w:rFonts w:ascii="Unistra A" w:hAnsi="Unistra A" w:cs="Arial"/>
          <w:b/>
          <w:bCs/>
          <w:sz w:val="24"/>
          <w:szCs w:val="24"/>
        </w:rPr>
        <w:t xml:space="preserve">langue </w:t>
      </w:r>
      <w:r w:rsidR="00F70748">
        <w:rPr>
          <w:rFonts w:ascii="Unistra A" w:hAnsi="Unistra A" w:cs="Arial"/>
          <w:b/>
          <w:bCs/>
          <w:sz w:val="24"/>
          <w:szCs w:val="24"/>
        </w:rPr>
        <w:t xml:space="preserve">A </w:t>
      </w:r>
    </w:p>
    <w:p w14:paraId="52F0FDFF" w14:textId="77777777" w:rsidR="00F70748" w:rsidRPr="00453CF8" w:rsidRDefault="00F70748" w:rsidP="00F7074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>
        <w:rPr>
          <w:rFonts w:ascii="Unistra A" w:hAnsi="Unistra A" w:cs="Arial"/>
          <w:b/>
          <w:bCs/>
          <w:sz w:val="24"/>
          <w:szCs w:val="24"/>
        </w:rPr>
        <w:t>dans</w:t>
      </w:r>
    </w:p>
    <w:p w14:paraId="024D0A30" w14:textId="77777777" w:rsidR="00F70748" w:rsidRDefault="00F70748" w:rsidP="00F7074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>
        <w:rPr>
          <w:rFonts w:ascii="Unistra A" w:hAnsi="Unistra A" w:cs="Arial"/>
          <w:b/>
          <w:bCs/>
          <w:sz w:val="24"/>
          <w:szCs w:val="24"/>
        </w:rPr>
        <w:t>l’</w:t>
      </w:r>
      <w:r w:rsidRPr="00453CF8">
        <w:rPr>
          <w:rFonts w:ascii="Unistra A" w:hAnsi="Unistra A" w:cs="Arial"/>
          <w:b/>
          <w:bCs/>
          <w:sz w:val="24"/>
          <w:szCs w:val="24"/>
        </w:rPr>
        <w:t xml:space="preserve">Ensemble Méditerranéen et oriental </w:t>
      </w:r>
      <w:r>
        <w:rPr>
          <w:rFonts w:ascii="Unistra A" w:hAnsi="Unistra A" w:cs="Arial"/>
          <w:b/>
          <w:bCs/>
          <w:sz w:val="24"/>
          <w:szCs w:val="24"/>
        </w:rPr>
        <w:t>(LIMO)</w:t>
      </w:r>
    </w:p>
    <w:p w14:paraId="608C9227" w14:textId="77777777" w:rsidR="00F70748" w:rsidRPr="00453CF8" w:rsidRDefault="00F70748" w:rsidP="00F7074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 w:rsidRPr="00453CF8">
        <w:rPr>
          <w:rFonts w:ascii="Unistra A" w:hAnsi="Unistra A" w:cs="Arial"/>
          <w:b/>
          <w:bCs/>
          <w:sz w:val="24"/>
          <w:szCs w:val="24"/>
        </w:rPr>
        <w:t>Licence première année (L1)</w:t>
      </w:r>
    </w:p>
    <w:p w14:paraId="0BCFBD49" w14:textId="77777777" w:rsidR="00F70748" w:rsidRPr="00453CF8" w:rsidRDefault="00F70748" w:rsidP="00F70748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 w:rsidRPr="00453CF8">
        <w:rPr>
          <w:rFonts w:ascii="Unistra A" w:hAnsi="Unistra A" w:cs="Arial"/>
          <w:b/>
          <w:bCs/>
          <w:sz w:val="24"/>
          <w:szCs w:val="24"/>
        </w:rPr>
        <w:t>Premier semestre (S1)</w:t>
      </w:r>
    </w:p>
    <w:p w14:paraId="3B9D5F34" w14:textId="77777777" w:rsidR="00294AF6" w:rsidRDefault="00621582"/>
    <w:p w14:paraId="1F5A24E2" w14:textId="0CBF24D2" w:rsidR="00DC69F9" w:rsidRDefault="009D3B20">
      <w:r>
        <w:t>Volume horaire : 6</w:t>
      </w:r>
      <w:r w:rsidR="007B594D">
        <w:t>h</w:t>
      </w:r>
      <w:r w:rsidR="00A61BB4">
        <w:t>/semaine</w:t>
      </w:r>
    </w:p>
    <w:p w14:paraId="6045C785" w14:textId="77777777" w:rsidR="00DC69F9" w:rsidRDefault="00DC69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930"/>
        <w:gridCol w:w="1696"/>
      </w:tblGrid>
      <w:tr w:rsidR="00F70748" w14:paraId="715D1A12" w14:textId="77777777" w:rsidTr="00D2323B">
        <w:tc>
          <w:tcPr>
            <w:tcW w:w="1980" w:type="dxa"/>
          </w:tcPr>
          <w:p w14:paraId="700415DA" w14:textId="77777777" w:rsidR="00F70748" w:rsidRDefault="00F70748">
            <w:r>
              <w:t>Cours</w:t>
            </w:r>
          </w:p>
        </w:tc>
        <w:tc>
          <w:tcPr>
            <w:tcW w:w="1644" w:type="dxa"/>
          </w:tcPr>
          <w:p w14:paraId="67C7328C" w14:textId="77777777" w:rsidR="00F70748" w:rsidRDefault="00F70748">
            <w:r>
              <w:t>Codes</w:t>
            </w:r>
          </w:p>
        </w:tc>
        <w:tc>
          <w:tcPr>
            <w:tcW w:w="1812" w:type="dxa"/>
          </w:tcPr>
          <w:p w14:paraId="5FEB037E" w14:textId="77777777" w:rsidR="00F70748" w:rsidRDefault="00F70748">
            <w:r>
              <w:t>Enseignant</w:t>
            </w:r>
          </w:p>
        </w:tc>
        <w:tc>
          <w:tcPr>
            <w:tcW w:w="1930" w:type="dxa"/>
          </w:tcPr>
          <w:p w14:paraId="55F1E26C" w14:textId="77777777" w:rsidR="00F70748" w:rsidRDefault="00F70748">
            <w:r>
              <w:t>Horaires</w:t>
            </w:r>
          </w:p>
        </w:tc>
        <w:tc>
          <w:tcPr>
            <w:tcW w:w="1696" w:type="dxa"/>
          </w:tcPr>
          <w:p w14:paraId="3B88276B" w14:textId="77777777" w:rsidR="00F70748" w:rsidRDefault="00F70748">
            <w:r>
              <w:t>Salles</w:t>
            </w:r>
          </w:p>
        </w:tc>
      </w:tr>
      <w:tr w:rsidR="00F70748" w:rsidRPr="00F70748" w14:paraId="084E2E8F" w14:textId="77777777" w:rsidTr="00D2323B">
        <w:tc>
          <w:tcPr>
            <w:tcW w:w="1980" w:type="dxa"/>
          </w:tcPr>
          <w:p w14:paraId="1BBE1B74" w14:textId="77777777" w:rsidR="00F70748" w:rsidRPr="00563114" w:rsidRDefault="00F70748" w:rsidP="009D3B20">
            <w:pPr>
              <w:rPr>
                <w:b/>
              </w:rPr>
            </w:pPr>
            <w:r w:rsidRPr="00563114">
              <w:rPr>
                <w:rFonts w:ascii="AndaleMono" w:hAnsi="AndaleMono" w:cs="AndaleMono"/>
                <w:b/>
              </w:rPr>
              <w:t xml:space="preserve">Langue </w:t>
            </w:r>
            <w:r w:rsidR="009D3B20">
              <w:rPr>
                <w:rFonts w:ascii="AndaleMono" w:hAnsi="AndaleMono" w:cs="AndaleMono"/>
                <w:b/>
              </w:rPr>
              <w:t>italienne</w:t>
            </w:r>
            <w:r w:rsidRPr="00563114">
              <w:rPr>
                <w:rFonts w:ascii="AndaleMono" w:hAnsi="AndaleMono" w:cs="AndaleMono"/>
                <w:b/>
              </w:rPr>
              <w:t xml:space="preserve"> Thème</w:t>
            </w:r>
            <w:r w:rsidR="00DC69F9" w:rsidRPr="00563114">
              <w:rPr>
                <w:rFonts w:ascii="AndaleMono" w:hAnsi="AndaleMono" w:cs="AndaleMono"/>
                <w:b/>
              </w:rPr>
              <w:t> : tra</w:t>
            </w:r>
            <w:r w:rsidR="009D3B20">
              <w:rPr>
                <w:rFonts w:ascii="AndaleMono" w:hAnsi="AndaleMono" w:cs="AndaleMono"/>
                <w:b/>
              </w:rPr>
              <w:t>duction du français à l’italien</w:t>
            </w:r>
            <w:r w:rsidR="00DC69F9" w:rsidRPr="00563114">
              <w:rPr>
                <w:rFonts w:ascii="AndaleMono" w:hAnsi="AndaleMono" w:cs="AndaleMono"/>
                <w:b/>
              </w:rPr>
              <w:t xml:space="preserve"> (</w:t>
            </w:r>
            <w:r w:rsidRPr="00563114">
              <w:rPr>
                <w:rFonts w:ascii="AndaleMono" w:hAnsi="AndaleMono" w:cs="AndaleMono"/>
                <w:b/>
              </w:rPr>
              <w:t>1h)</w:t>
            </w:r>
          </w:p>
        </w:tc>
        <w:tc>
          <w:tcPr>
            <w:tcW w:w="1644" w:type="dxa"/>
          </w:tcPr>
          <w:p w14:paraId="672FEECE" w14:textId="77777777" w:rsidR="007B594D" w:rsidRPr="009D3B20" w:rsidRDefault="00F70748" w:rsidP="009D3B20">
            <w:pPr>
              <w:rPr>
                <w:rFonts w:ascii="AndaleMono" w:hAnsi="AndaleMono" w:cs="AndaleMono"/>
                <w:b/>
                <w:sz w:val="24"/>
                <w:szCs w:val="24"/>
              </w:rPr>
            </w:pPr>
            <w:r w:rsidRPr="00953C5B">
              <w:rPr>
                <w:rFonts w:ascii="AndaleMono" w:hAnsi="AndaleMono" w:cs="AndaleMono"/>
                <w:b/>
                <w:sz w:val="24"/>
                <w:szCs w:val="24"/>
              </w:rPr>
              <w:t>L</w:t>
            </w:r>
            <w:r w:rsidR="009D3B20">
              <w:rPr>
                <w:rFonts w:ascii="AndaleMono" w:hAnsi="AndaleMono" w:cs="AndaleMono"/>
                <w:b/>
                <w:sz w:val="24"/>
                <w:szCs w:val="24"/>
              </w:rPr>
              <w:t>G31AM13</w:t>
            </w:r>
          </w:p>
          <w:p w14:paraId="34E9417C" w14:textId="77777777" w:rsidR="007B594D" w:rsidRPr="00F70748" w:rsidRDefault="007B594D"/>
        </w:tc>
        <w:tc>
          <w:tcPr>
            <w:tcW w:w="1812" w:type="dxa"/>
          </w:tcPr>
          <w:p w14:paraId="7381F40E" w14:textId="1A58DABD" w:rsidR="00F70748" w:rsidRPr="002434AB" w:rsidRDefault="002434AB">
            <w:pPr>
              <w:rPr>
                <w:b/>
              </w:rPr>
            </w:pPr>
            <w:r w:rsidRPr="002434AB">
              <w:rPr>
                <w:b/>
              </w:rPr>
              <w:t>M</w:t>
            </w:r>
            <w:r w:rsidR="002D17E2">
              <w:rPr>
                <w:b/>
              </w:rPr>
              <w:t xml:space="preserve"> NUNZIATO</w:t>
            </w:r>
          </w:p>
        </w:tc>
        <w:tc>
          <w:tcPr>
            <w:tcW w:w="1930" w:type="dxa"/>
          </w:tcPr>
          <w:p w14:paraId="5B7CBE43" w14:textId="7A1ACB3F" w:rsidR="00F70748" w:rsidRPr="009D3B20" w:rsidRDefault="002434AB">
            <w:pPr>
              <w:rPr>
                <w:lang w:val="pt-PT"/>
              </w:rPr>
            </w:pPr>
            <w:r>
              <w:rPr>
                <w:b/>
                <w:bCs/>
                <w:lang w:val="pt-PT"/>
              </w:rPr>
              <w:t>M</w:t>
            </w:r>
            <w:r w:rsidR="001663F3">
              <w:rPr>
                <w:b/>
                <w:bCs/>
                <w:lang w:val="pt-PT"/>
              </w:rPr>
              <w:t>ercredi, 10h-1</w:t>
            </w:r>
            <w:r w:rsidR="002D17E2">
              <w:rPr>
                <w:b/>
                <w:bCs/>
                <w:lang w:val="pt-PT"/>
              </w:rPr>
              <w:t>1</w:t>
            </w:r>
            <w:r w:rsidR="001663F3">
              <w:rPr>
                <w:b/>
                <w:bCs/>
                <w:lang w:val="pt-PT"/>
              </w:rPr>
              <w:t>h</w:t>
            </w:r>
          </w:p>
        </w:tc>
        <w:tc>
          <w:tcPr>
            <w:tcW w:w="1696" w:type="dxa"/>
          </w:tcPr>
          <w:p w14:paraId="169129FB" w14:textId="77777777" w:rsidR="001663F3" w:rsidRDefault="001663F3">
            <w:pPr>
              <w:rPr>
                <w:b/>
              </w:rPr>
            </w:pPr>
            <w:r>
              <w:rPr>
                <w:b/>
              </w:rPr>
              <w:t xml:space="preserve">S. 4416-18 </w:t>
            </w:r>
          </w:p>
          <w:p w14:paraId="5B9BEFDF" w14:textId="6CA52534" w:rsidR="00F70748" w:rsidRPr="007B594D" w:rsidRDefault="00D17252">
            <w:pPr>
              <w:rPr>
                <w:b/>
              </w:rPr>
            </w:pPr>
            <w:r>
              <w:rPr>
                <w:b/>
              </w:rPr>
              <w:t>Patio</w:t>
            </w:r>
            <w:r w:rsidR="001663F3">
              <w:rPr>
                <w:b/>
              </w:rPr>
              <w:t xml:space="preserve"> 4</w:t>
            </w:r>
          </w:p>
        </w:tc>
      </w:tr>
      <w:tr w:rsidR="00F70748" w:rsidRPr="002434AB" w14:paraId="504213FD" w14:textId="77777777" w:rsidTr="00D2323B">
        <w:tc>
          <w:tcPr>
            <w:tcW w:w="1980" w:type="dxa"/>
          </w:tcPr>
          <w:p w14:paraId="3A5CD0AF" w14:textId="77777777" w:rsidR="00F70748" w:rsidRPr="007B594D" w:rsidRDefault="009D3B20">
            <w:pPr>
              <w:rPr>
                <w:b/>
              </w:rPr>
            </w:pPr>
            <w:r>
              <w:rPr>
                <w:b/>
              </w:rPr>
              <w:t>Langue italienne</w:t>
            </w:r>
          </w:p>
          <w:p w14:paraId="15BE8DE9" w14:textId="77777777" w:rsidR="00F70748" w:rsidRPr="007B594D" w:rsidRDefault="00F70748">
            <w:pPr>
              <w:rPr>
                <w:b/>
              </w:rPr>
            </w:pPr>
            <w:r w:rsidRPr="007B594D">
              <w:rPr>
                <w:b/>
              </w:rPr>
              <w:t>Version</w:t>
            </w:r>
            <w:r w:rsidR="009D3B20">
              <w:rPr>
                <w:b/>
              </w:rPr>
              <w:t> : traduction de l’italien</w:t>
            </w:r>
            <w:r w:rsidR="00DC69F9" w:rsidRPr="007B594D">
              <w:rPr>
                <w:b/>
              </w:rPr>
              <w:t xml:space="preserve"> au français </w:t>
            </w:r>
            <w:r w:rsidRPr="007B594D">
              <w:rPr>
                <w:b/>
              </w:rPr>
              <w:t>(1h)</w:t>
            </w:r>
          </w:p>
        </w:tc>
        <w:tc>
          <w:tcPr>
            <w:tcW w:w="1644" w:type="dxa"/>
          </w:tcPr>
          <w:p w14:paraId="4A56F04C" w14:textId="77777777" w:rsidR="00F70748" w:rsidRPr="007B594D" w:rsidRDefault="009D3B20">
            <w:pPr>
              <w:rPr>
                <w:b/>
              </w:rPr>
            </w:pPr>
            <w:r>
              <w:rPr>
                <w:b/>
              </w:rPr>
              <w:t>LG31AM12</w:t>
            </w:r>
          </w:p>
        </w:tc>
        <w:tc>
          <w:tcPr>
            <w:tcW w:w="1812" w:type="dxa"/>
          </w:tcPr>
          <w:p w14:paraId="044D667C" w14:textId="379B2AB2" w:rsidR="00F70748" w:rsidRPr="002434AB" w:rsidRDefault="009D3B20">
            <w:pPr>
              <w:rPr>
                <w:b/>
                <w:lang w:val="pt-PT"/>
              </w:rPr>
            </w:pPr>
            <w:r w:rsidRPr="002434AB">
              <w:rPr>
                <w:b/>
                <w:lang w:val="pt-PT"/>
              </w:rPr>
              <w:t xml:space="preserve"> </w:t>
            </w:r>
            <w:r w:rsidR="002434AB" w:rsidRPr="002434AB">
              <w:rPr>
                <w:b/>
                <w:lang w:val="pt-PT"/>
              </w:rPr>
              <w:t>M</w:t>
            </w:r>
            <w:r w:rsidR="002D17E2">
              <w:rPr>
                <w:b/>
                <w:lang w:val="pt-PT"/>
              </w:rPr>
              <w:t>me GROSSI</w:t>
            </w:r>
          </w:p>
        </w:tc>
        <w:tc>
          <w:tcPr>
            <w:tcW w:w="1930" w:type="dxa"/>
          </w:tcPr>
          <w:p w14:paraId="2861527A" w14:textId="3F995E92" w:rsidR="007B594D" w:rsidRPr="009D3B20" w:rsidRDefault="002434A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Jeudi 1</w:t>
            </w:r>
            <w:r w:rsidR="002D17E2">
              <w:rPr>
                <w:b/>
                <w:lang w:val="pt-PT"/>
              </w:rPr>
              <w:t>3</w:t>
            </w:r>
            <w:r>
              <w:rPr>
                <w:b/>
                <w:lang w:val="pt-PT"/>
              </w:rPr>
              <w:t>h-1</w:t>
            </w:r>
            <w:r w:rsidR="002D17E2">
              <w:rPr>
                <w:b/>
                <w:lang w:val="pt-PT"/>
              </w:rPr>
              <w:t>4</w:t>
            </w:r>
            <w:r>
              <w:rPr>
                <w:b/>
                <w:lang w:val="pt-PT"/>
              </w:rPr>
              <w:t>h</w:t>
            </w:r>
          </w:p>
        </w:tc>
        <w:tc>
          <w:tcPr>
            <w:tcW w:w="1696" w:type="dxa"/>
          </w:tcPr>
          <w:p w14:paraId="38A5EB56" w14:textId="31E67A33" w:rsidR="00F70748" w:rsidRPr="002434AB" w:rsidRDefault="002434A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</w:t>
            </w:r>
            <w:r w:rsidR="002D17E2">
              <w:rPr>
                <w:b/>
                <w:lang w:val="pt-PT"/>
              </w:rPr>
              <w:t>mphi 24 EScarpe</w:t>
            </w:r>
          </w:p>
        </w:tc>
      </w:tr>
      <w:tr w:rsidR="00F70748" w:rsidRPr="002434AB" w14:paraId="1F40C5C4" w14:textId="77777777" w:rsidTr="00D2323B">
        <w:tc>
          <w:tcPr>
            <w:tcW w:w="1980" w:type="dxa"/>
          </w:tcPr>
          <w:p w14:paraId="1205B145" w14:textId="77777777" w:rsidR="00F70748" w:rsidRPr="002434AB" w:rsidRDefault="009D3B20">
            <w:pPr>
              <w:rPr>
                <w:b/>
                <w:lang w:val="pt-PT"/>
              </w:rPr>
            </w:pPr>
            <w:r w:rsidRPr="002434AB">
              <w:rPr>
                <w:b/>
                <w:lang w:val="pt-PT"/>
              </w:rPr>
              <w:t>Grammaire italienne</w:t>
            </w:r>
            <w:r w:rsidR="00DC69F9" w:rsidRPr="002434AB">
              <w:rPr>
                <w:b/>
                <w:lang w:val="pt-PT"/>
              </w:rPr>
              <w:t xml:space="preserve"> (1h)</w:t>
            </w:r>
          </w:p>
        </w:tc>
        <w:tc>
          <w:tcPr>
            <w:tcW w:w="1644" w:type="dxa"/>
          </w:tcPr>
          <w:p w14:paraId="7F6E6E2B" w14:textId="77777777" w:rsidR="00F70748" w:rsidRPr="002434AB" w:rsidRDefault="009D3B20">
            <w:pPr>
              <w:rPr>
                <w:b/>
                <w:lang w:val="pt-PT"/>
              </w:rPr>
            </w:pPr>
            <w:r w:rsidRPr="002434AB">
              <w:rPr>
                <w:b/>
                <w:lang w:val="pt-PT"/>
              </w:rPr>
              <w:t>LG31AM10</w:t>
            </w:r>
          </w:p>
        </w:tc>
        <w:tc>
          <w:tcPr>
            <w:tcW w:w="1812" w:type="dxa"/>
          </w:tcPr>
          <w:p w14:paraId="4A855A1C" w14:textId="2A7DBA46" w:rsidR="00F70748" w:rsidRPr="002434AB" w:rsidRDefault="002434A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M</w:t>
            </w:r>
            <w:r w:rsidR="002D17E2">
              <w:rPr>
                <w:b/>
                <w:lang w:val="pt-PT"/>
              </w:rPr>
              <w:t xml:space="preserve"> NUNZIATO</w:t>
            </w:r>
          </w:p>
        </w:tc>
        <w:tc>
          <w:tcPr>
            <w:tcW w:w="1930" w:type="dxa"/>
          </w:tcPr>
          <w:p w14:paraId="78DED2FD" w14:textId="02171C6D" w:rsidR="00F70748" w:rsidRPr="002434AB" w:rsidRDefault="002434AB">
            <w:pPr>
              <w:rPr>
                <w:b/>
                <w:lang w:val="pt-PT"/>
              </w:rPr>
            </w:pPr>
            <w:r>
              <w:rPr>
                <w:b/>
                <w:bCs/>
                <w:lang w:val="pt-PT"/>
              </w:rPr>
              <w:t>M</w:t>
            </w:r>
            <w:r w:rsidR="001663F3">
              <w:rPr>
                <w:b/>
                <w:bCs/>
                <w:lang w:val="pt-PT"/>
              </w:rPr>
              <w:t>ercredi,</w:t>
            </w:r>
            <w:r>
              <w:rPr>
                <w:b/>
                <w:bCs/>
                <w:lang w:val="pt-PT"/>
              </w:rPr>
              <w:t xml:space="preserve"> 1</w:t>
            </w:r>
            <w:r w:rsidR="001663F3">
              <w:rPr>
                <w:b/>
                <w:bCs/>
                <w:lang w:val="pt-PT"/>
              </w:rPr>
              <w:t>1</w:t>
            </w:r>
            <w:r>
              <w:rPr>
                <w:b/>
                <w:bCs/>
                <w:lang w:val="pt-PT"/>
              </w:rPr>
              <w:t>h-1</w:t>
            </w:r>
            <w:r w:rsidR="001663F3">
              <w:rPr>
                <w:b/>
                <w:bCs/>
                <w:lang w:val="pt-PT"/>
              </w:rPr>
              <w:t>2</w:t>
            </w:r>
            <w:r w:rsidR="00F43F5A" w:rsidRPr="002434AB">
              <w:rPr>
                <w:b/>
                <w:bCs/>
                <w:lang w:val="pt-PT"/>
              </w:rPr>
              <w:t>h</w:t>
            </w:r>
          </w:p>
        </w:tc>
        <w:tc>
          <w:tcPr>
            <w:tcW w:w="1696" w:type="dxa"/>
          </w:tcPr>
          <w:p w14:paraId="64871CF8" w14:textId="77777777" w:rsidR="001663F3" w:rsidRDefault="001663F3" w:rsidP="001663F3">
            <w:pPr>
              <w:rPr>
                <w:b/>
              </w:rPr>
            </w:pPr>
            <w:r>
              <w:rPr>
                <w:b/>
              </w:rPr>
              <w:t xml:space="preserve">S. 4416-18 </w:t>
            </w:r>
          </w:p>
          <w:p w14:paraId="1751268E" w14:textId="2E6F4D02" w:rsidR="00F70748" w:rsidRPr="002434AB" w:rsidRDefault="001663F3" w:rsidP="001663F3">
            <w:pPr>
              <w:rPr>
                <w:b/>
                <w:lang w:val="pt-PT"/>
              </w:rPr>
            </w:pPr>
            <w:r>
              <w:rPr>
                <w:b/>
              </w:rPr>
              <w:t>Patio 4</w:t>
            </w:r>
          </w:p>
        </w:tc>
      </w:tr>
      <w:tr w:rsidR="00F70748" w:rsidRPr="002C3F24" w14:paraId="6A4583E1" w14:textId="77777777" w:rsidTr="00D2323B">
        <w:tc>
          <w:tcPr>
            <w:tcW w:w="1980" w:type="dxa"/>
          </w:tcPr>
          <w:p w14:paraId="12EFC22E" w14:textId="29251190" w:rsidR="00F70748" w:rsidRPr="002434AB" w:rsidRDefault="009D3B20">
            <w:pPr>
              <w:rPr>
                <w:b/>
                <w:lang w:val="pt-PT"/>
              </w:rPr>
            </w:pPr>
            <w:r w:rsidRPr="002434AB">
              <w:rPr>
                <w:b/>
                <w:lang w:val="pt-PT"/>
              </w:rPr>
              <w:t>Expression</w:t>
            </w:r>
            <w:r w:rsidR="00F70748" w:rsidRPr="002434AB">
              <w:rPr>
                <w:b/>
                <w:lang w:val="pt-PT"/>
              </w:rPr>
              <w:t xml:space="preserve"> (1h)</w:t>
            </w:r>
          </w:p>
        </w:tc>
        <w:tc>
          <w:tcPr>
            <w:tcW w:w="1644" w:type="dxa"/>
          </w:tcPr>
          <w:p w14:paraId="12F90740" w14:textId="77777777" w:rsidR="00F70748" w:rsidRPr="007B594D" w:rsidRDefault="009D3B20">
            <w:pPr>
              <w:rPr>
                <w:b/>
              </w:rPr>
            </w:pPr>
            <w:r w:rsidRPr="002434AB">
              <w:rPr>
                <w:b/>
                <w:lang w:val="pt-PT"/>
              </w:rPr>
              <w:t>LG</w:t>
            </w:r>
            <w:r>
              <w:rPr>
                <w:b/>
              </w:rPr>
              <w:t>31AM11</w:t>
            </w:r>
          </w:p>
        </w:tc>
        <w:tc>
          <w:tcPr>
            <w:tcW w:w="1812" w:type="dxa"/>
          </w:tcPr>
          <w:p w14:paraId="7697DFFD" w14:textId="05CA498D" w:rsidR="00F70748" w:rsidRPr="007B594D" w:rsidRDefault="002434AB">
            <w:pPr>
              <w:rPr>
                <w:b/>
              </w:rPr>
            </w:pPr>
            <w:r>
              <w:rPr>
                <w:b/>
              </w:rPr>
              <w:t>M</w:t>
            </w:r>
            <w:r w:rsidR="000F5035">
              <w:rPr>
                <w:b/>
              </w:rPr>
              <w:t>. NUNZIATO</w:t>
            </w:r>
          </w:p>
        </w:tc>
        <w:tc>
          <w:tcPr>
            <w:tcW w:w="1930" w:type="dxa"/>
          </w:tcPr>
          <w:p w14:paraId="3B78E086" w14:textId="7655F5CF" w:rsidR="002C3F24" w:rsidRPr="009D3B20" w:rsidRDefault="001663F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Lun</w:t>
            </w:r>
            <w:r w:rsidR="002434AB">
              <w:rPr>
                <w:b/>
                <w:lang w:val="pt-PT"/>
              </w:rPr>
              <w:t>di 10h</w:t>
            </w:r>
            <w:r>
              <w:rPr>
                <w:b/>
                <w:lang w:val="pt-PT"/>
              </w:rPr>
              <w:t>-11h</w:t>
            </w:r>
          </w:p>
        </w:tc>
        <w:tc>
          <w:tcPr>
            <w:tcW w:w="1696" w:type="dxa"/>
          </w:tcPr>
          <w:p w14:paraId="274A5903" w14:textId="55808667" w:rsidR="00F70748" w:rsidRPr="002C3F24" w:rsidRDefault="002D17E2">
            <w:pPr>
              <w:rPr>
                <w:b/>
              </w:rPr>
            </w:pPr>
            <w:r>
              <w:rPr>
                <w:b/>
              </w:rPr>
              <w:t>Salle 212 Ensemble S</w:t>
            </w:r>
            <w:r w:rsidR="006E59C1">
              <w:rPr>
                <w:b/>
              </w:rPr>
              <w:t>aint</w:t>
            </w:r>
            <w:r>
              <w:rPr>
                <w:b/>
              </w:rPr>
              <w:t xml:space="preserve"> George</w:t>
            </w:r>
            <w:r w:rsidR="006E59C1">
              <w:rPr>
                <w:b/>
              </w:rPr>
              <w:t>s</w:t>
            </w:r>
          </w:p>
        </w:tc>
      </w:tr>
      <w:tr w:rsidR="00F70748" w:rsidRPr="00811EAC" w14:paraId="78B0762C" w14:textId="77777777" w:rsidTr="00D2323B">
        <w:tc>
          <w:tcPr>
            <w:tcW w:w="1980" w:type="dxa"/>
          </w:tcPr>
          <w:p w14:paraId="07E14CFF" w14:textId="77777777" w:rsidR="00F70748" w:rsidRPr="00811EAC" w:rsidRDefault="00DC69F9">
            <w:pPr>
              <w:rPr>
                <w:b/>
              </w:rPr>
            </w:pPr>
            <w:r w:rsidRPr="00811EAC">
              <w:rPr>
                <w:b/>
              </w:rPr>
              <w:t xml:space="preserve">Histoire </w:t>
            </w:r>
            <w:r w:rsidR="009D3B20">
              <w:rPr>
                <w:b/>
              </w:rPr>
              <w:t xml:space="preserve">de l’Italie moderne et contemporaine </w:t>
            </w:r>
            <w:r w:rsidRPr="00811EAC">
              <w:rPr>
                <w:b/>
              </w:rPr>
              <w:t>(1h)</w:t>
            </w:r>
          </w:p>
        </w:tc>
        <w:tc>
          <w:tcPr>
            <w:tcW w:w="1644" w:type="dxa"/>
          </w:tcPr>
          <w:p w14:paraId="69538895" w14:textId="77777777" w:rsidR="00F70748" w:rsidRPr="00811EAC" w:rsidRDefault="009D3B20">
            <w:pPr>
              <w:rPr>
                <w:b/>
              </w:rPr>
            </w:pPr>
            <w:r>
              <w:rPr>
                <w:b/>
              </w:rPr>
              <w:t>LG31AM31</w:t>
            </w:r>
          </w:p>
        </w:tc>
        <w:tc>
          <w:tcPr>
            <w:tcW w:w="1812" w:type="dxa"/>
          </w:tcPr>
          <w:p w14:paraId="44ABB3F0" w14:textId="77777777" w:rsidR="00F70748" w:rsidRPr="00811EAC" w:rsidRDefault="002434AB">
            <w:pPr>
              <w:rPr>
                <w:b/>
              </w:rPr>
            </w:pPr>
            <w:r>
              <w:rPr>
                <w:b/>
              </w:rPr>
              <w:t>Mme Frabetti</w:t>
            </w:r>
          </w:p>
        </w:tc>
        <w:tc>
          <w:tcPr>
            <w:tcW w:w="1930" w:type="dxa"/>
          </w:tcPr>
          <w:p w14:paraId="0A22E90A" w14:textId="77777777" w:rsidR="00F70748" w:rsidRPr="00811EAC" w:rsidRDefault="002434AB">
            <w:pPr>
              <w:rPr>
                <w:b/>
              </w:rPr>
            </w:pPr>
            <w:r>
              <w:rPr>
                <w:b/>
              </w:rPr>
              <w:t>Mercredi</w:t>
            </w:r>
            <w:r w:rsidR="00811EAC" w:rsidRPr="00811EAC">
              <w:rPr>
                <w:b/>
              </w:rPr>
              <w:t xml:space="preserve"> 9h-10h</w:t>
            </w:r>
          </w:p>
        </w:tc>
        <w:tc>
          <w:tcPr>
            <w:tcW w:w="1696" w:type="dxa"/>
          </w:tcPr>
          <w:p w14:paraId="101109C5" w14:textId="2B721CED" w:rsidR="00F70748" w:rsidRPr="00D17252" w:rsidRDefault="002D17E2" w:rsidP="00D17252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Amphi 4 Patio </w:t>
            </w:r>
            <w:r w:rsidR="0062158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</w:t>
            </w:r>
          </w:p>
        </w:tc>
      </w:tr>
      <w:tr w:rsidR="00F70748" w:rsidRPr="002434AB" w14:paraId="7EC83F5C" w14:textId="77777777" w:rsidTr="00D2323B">
        <w:tc>
          <w:tcPr>
            <w:tcW w:w="1980" w:type="dxa"/>
          </w:tcPr>
          <w:p w14:paraId="24B26B40" w14:textId="77777777" w:rsidR="00F70748" w:rsidRPr="003C79BF" w:rsidRDefault="009D3B20">
            <w:pPr>
              <w:rPr>
                <w:b/>
              </w:rPr>
            </w:pPr>
            <w:r>
              <w:rPr>
                <w:b/>
              </w:rPr>
              <w:t>L’identité italienne</w:t>
            </w:r>
            <w:r w:rsidR="00DC69F9" w:rsidRPr="003C79BF">
              <w:rPr>
                <w:b/>
              </w:rPr>
              <w:t xml:space="preserve"> (1h)</w:t>
            </w:r>
          </w:p>
        </w:tc>
        <w:tc>
          <w:tcPr>
            <w:tcW w:w="1644" w:type="dxa"/>
          </w:tcPr>
          <w:p w14:paraId="6BC93410" w14:textId="77777777" w:rsidR="007B594D" w:rsidRPr="007B594D" w:rsidRDefault="009D3B20" w:rsidP="007B59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LG31AM32</w:t>
            </w:r>
          </w:p>
          <w:p w14:paraId="20DF4466" w14:textId="77777777" w:rsidR="00F70748" w:rsidRPr="003112B8" w:rsidRDefault="00F70748">
            <w:pPr>
              <w:rPr>
                <w:b/>
              </w:rPr>
            </w:pPr>
          </w:p>
        </w:tc>
        <w:tc>
          <w:tcPr>
            <w:tcW w:w="1812" w:type="dxa"/>
          </w:tcPr>
          <w:p w14:paraId="304FB6D3" w14:textId="6B817622" w:rsidR="00F70748" w:rsidRPr="002434AB" w:rsidRDefault="001663F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Mme </w:t>
            </w:r>
            <w:r w:rsidR="000F5035">
              <w:rPr>
                <w:b/>
                <w:lang w:val="pt-PT"/>
              </w:rPr>
              <w:t>Perdichizzi</w:t>
            </w:r>
          </w:p>
        </w:tc>
        <w:tc>
          <w:tcPr>
            <w:tcW w:w="1930" w:type="dxa"/>
          </w:tcPr>
          <w:p w14:paraId="7D259836" w14:textId="2C07976A" w:rsidR="00F70748" w:rsidRPr="002434AB" w:rsidRDefault="000F503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Mercredi</w:t>
            </w:r>
            <w:r w:rsidR="001663F3">
              <w:rPr>
                <w:b/>
                <w:lang w:val="pt-PT"/>
              </w:rPr>
              <w:t>,</w:t>
            </w:r>
            <w:r w:rsidR="002434AB" w:rsidRPr="002434AB">
              <w:rPr>
                <w:b/>
                <w:lang w:val="pt-PT"/>
              </w:rPr>
              <w:t xml:space="preserve"> 1</w:t>
            </w:r>
            <w:r>
              <w:rPr>
                <w:b/>
                <w:lang w:val="pt-PT"/>
              </w:rPr>
              <w:t>4</w:t>
            </w:r>
            <w:r w:rsidR="002434AB" w:rsidRPr="002434AB">
              <w:rPr>
                <w:b/>
                <w:lang w:val="pt-PT"/>
              </w:rPr>
              <w:t>h-1</w:t>
            </w:r>
            <w:r>
              <w:rPr>
                <w:b/>
                <w:lang w:val="pt-PT"/>
              </w:rPr>
              <w:t>5</w:t>
            </w:r>
            <w:r w:rsidR="003112B8" w:rsidRPr="002434AB">
              <w:rPr>
                <w:b/>
                <w:lang w:val="pt-PT"/>
              </w:rPr>
              <w:t>h</w:t>
            </w:r>
          </w:p>
        </w:tc>
        <w:tc>
          <w:tcPr>
            <w:tcW w:w="1696" w:type="dxa"/>
          </w:tcPr>
          <w:p w14:paraId="264D4E79" w14:textId="4942B049" w:rsidR="00F70748" w:rsidRPr="002434AB" w:rsidRDefault="000F503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Amphi 24 Escarpe</w:t>
            </w:r>
          </w:p>
        </w:tc>
      </w:tr>
    </w:tbl>
    <w:p w14:paraId="6333B098" w14:textId="77777777" w:rsidR="00F70748" w:rsidRPr="002434AB" w:rsidRDefault="00F70748">
      <w:pPr>
        <w:rPr>
          <w:lang w:val="pt-PT"/>
        </w:rPr>
      </w:pPr>
    </w:p>
    <w:p w14:paraId="510AA0F1" w14:textId="19E3A81E" w:rsidR="00DC69F9" w:rsidRDefault="00DC69F9">
      <w:pPr>
        <w:rPr>
          <w:lang w:val="pt-PT"/>
        </w:rPr>
      </w:pPr>
    </w:p>
    <w:p w14:paraId="4DB54E3B" w14:textId="5FC03564" w:rsidR="003E31F9" w:rsidRDefault="003E31F9">
      <w:pPr>
        <w:rPr>
          <w:rStyle w:val="go"/>
        </w:rPr>
      </w:pPr>
      <w:r w:rsidRPr="003E31F9">
        <w:rPr>
          <w:b/>
          <w:bCs/>
          <w:lang w:val="pt-PT"/>
        </w:rPr>
        <w:t>Enseignant référent</w:t>
      </w:r>
      <w:r>
        <w:rPr>
          <w:lang w:val="pt-PT"/>
        </w:rPr>
        <w:t xml:space="preserve"> : </w:t>
      </w:r>
      <w:r w:rsidR="001663F3">
        <w:rPr>
          <w:lang w:val="pt-PT"/>
        </w:rPr>
        <w:t>Anna Frabetti</w:t>
      </w:r>
      <w:r w:rsidR="001663F3">
        <w:rPr>
          <w:rStyle w:val="go"/>
        </w:rPr>
        <w:t xml:space="preserve"> (</w:t>
      </w:r>
      <w:hyperlink r:id="rId4" w:history="1">
        <w:r w:rsidR="001663F3" w:rsidRPr="000C448C">
          <w:rPr>
            <w:rStyle w:val="Collegamentoipertestuale"/>
          </w:rPr>
          <w:t>frabetti@unistra.fr</w:t>
        </w:r>
      </w:hyperlink>
      <w:r>
        <w:rPr>
          <w:rStyle w:val="go"/>
        </w:rPr>
        <w:t>)</w:t>
      </w:r>
    </w:p>
    <w:p w14:paraId="6BCD295F" w14:textId="38B91EDE" w:rsidR="001663F3" w:rsidRDefault="001663F3">
      <w:pPr>
        <w:rPr>
          <w:rStyle w:val="go"/>
        </w:rPr>
      </w:pPr>
    </w:p>
    <w:p w14:paraId="30E20025" w14:textId="77777777" w:rsidR="001663F3" w:rsidRPr="001663F3" w:rsidRDefault="001663F3"/>
    <w:sectPr w:rsidR="001663F3" w:rsidRPr="0016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48"/>
    <w:rsid w:val="000E121F"/>
    <w:rsid w:val="000F5035"/>
    <w:rsid w:val="00114B32"/>
    <w:rsid w:val="00155FE4"/>
    <w:rsid w:val="001663F3"/>
    <w:rsid w:val="002434AB"/>
    <w:rsid w:val="002565BD"/>
    <w:rsid w:val="002C3F24"/>
    <w:rsid w:val="002D17E2"/>
    <w:rsid w:val="003112B8"/>
    <w:rsid w:val="003C79BF"/>
    <w:rsid w:val="003E31F9"/>
    <w:rsid w:val="00460EA5"/>
    <w:rsid w:val="00563114"/>
    <w:rsid w:val="00621582"/>
    <w:rsid w:val="006E59C1"/>
    <w:rsid w:val="007B594D"/>
    <w:rsid w:val="00811EAC"/>
    <w:rsid w:val="008A2D0E"/>
    <w:rsid w:val="008B0CB8"/>
    <w:rsid w:val="008B73DE"/>
    <w:rsid w:val="008C5489"/>
    <w:rsid w:val="00902789"/>
    <w:rsid w:val="00953C5B"/>
    <w:rsid w:val="009D3B20"/>
    <w:rsid w:val="009D76B8"/>
    <w:rsid w:val="00A61BB4"/>
    <w:rsid w:val="00BA706D"/>
    <w:rsid w:val="00C53D23"/>
    <w:rsid w:val="00C758E1"/>
    <w:rsid w:val="00D17252"/>
    <w:rsid w:val="00D2323B"/>
    <w:rsid w:val="00DC69F9"/>
    <w:rsid w:val="00DD5A8D"/>
    <w:rsid w:val="00EF33E3"/>
    <w:rsid w:val="00F43F5A"/>
    <w:rsid w:val="00F70748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3579"/>
  <w15:chartTrackingRefBased/>
  <w15:docId w15:val="{1068392F-F4C2-4EE3-80DA-8E298A1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Carpredefinitoparagrafo"/>
    <w:rsid w:val="003E31F9"/>
  </w:style>
  <w:style w:type="character" w:styleId="Collegamentoipertestuale">
    <w:name w:val="Hyperlink"/>
    <w:basedOn w:val="Carpredefinitoparagrafo"/>
    <w:uiPriority w:val="99"/>
    <w:unhideWhenUsed/>
    <w:rsid w:val="001663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betti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Guichard</dc:creator>
  <cp:keywords/>
  <dc:description/>
  <cp:lastModifiedBy>enza perdichizzi</cp:lastModifiedBy>
  <cp:revision>3</cp:revision>
  <dcterms:created xsi:type="dcterms:W3CDTF">2022-09-12T06:59:00Z</dcterms:created>
  <dcterms:modified xsi:type="dcterms:W3CDTF">2022-09-12T07:00:00Z</dcterms:modified>
</cp:coreProperties>
</file>